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AC" w:rsidRPr="00043392" w:rsidRDefault="005624AC" w:rsidP="005624AC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t xml:space="preserve">MODELLO </w:t>
      </w:r>
      <w:r w:rsidRPr="00043392">
        <w:rPr>
          <w:b/>
          <w:color w:val="009900"/>
          <w:sz w:val="22"/>
          <w:szCs w:val="22"/>
        </w:rPr>
        <w:t xml:space="preserve">2 </w:t>
      </w:r>
    </w:p>
    <w:p w:rsidR="005624AC" w:rsidRDefault="005624AC" w:rsidP="005624AC">
      <w:pPr>
        <w:spacing w:before="120"/>
        <w:rPr>
          <w:b/>
          <w:color w:val="009900"/>
          <w:sz w:val="22"/>
          <w:szCs w:val="22"/>
        </w:rPr>
      </w:pPr>
      <w:r w:rsidRPr="00043392">
        <w:rPr>
          <w:b/>
          <w:color w:val="009900"/>
          <w:sz w:val="22"/>
          <w:szCs w:val="22"/>
        </w:rPr>
        <w:t xml:space="preserve">SCHEDA </w:t>
      </w:r>
      <w:r>
        <w:rPr>
          <w:b/>
          <w:color w:val="009900"/>
          <w:sz w:val="22"/>
          <w:szCs w:val="22"/>
        </w:rPr>
        <w:t>DESCRITTIVA SINTETICA</w:t>
      </w:r>
    </w:p>
    <w:p w:rsidR="005624AC" w:rsidRDefault="005624AC" w:rsidP="005624AC">
      <w:pPr>
        <w:spacing w:before="120"/>
        <w:rPr>
          <w:b/>
          <w:color w:val="009900"/>
          <w:sz w:val="22"/>
          <w:szCs w:val="22"/>
        </w:rPr>
      </w:pPr>
    </w:p>
    <w:p w:rsidR="005624AC" w:rsidRDefault="005624AC" w:rsidP="005624AC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Candidato</w:t>
      </w:r>
    </w:p>
    <w:p w:rsidR="005624AC" w:rsidRPr="001E4692" w:rsidRDefault="005624AC" w:rsidP="005624AC">
      <w:pPr>
        <w:spacing w:before="120"/>
        <w:rPr>
          <w:b/>
          <w:sz w:val="22"/>
          <w:szCs w:val="22"/>
        </w:rPr>
      </w:pPr>
      <w:r w:rsidRPr="001E4692">
        <w:rPr>
          <w:b/>
          <w:sz w:val="22"/>
          <w:szCs w:val="22"/>
        </w:rPr>
        <w:t>Nome: __________________________ Cognome: ______________________</w:t>
      </w:r>
    </w:p>
    <w:p w:rsidR="005624AC" w:rsidRPr="00043392" w:rsidRDefault="005624AC" w:rsidP="005624AC">
      <w:pPr>
        <w:spacing w:before="120"/>
        <w:rPr>
          <w:b/>
          <w:color w:val="009900"/>
          <w:sz w:val="22"/>
          <w:szCs w:val="22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410"/>
        <w:gridCol w:w="2097"/>
        <w:gridCol w:w="2098"/>
        <w:gridCol w:w="2098"/>
        <w:gridCol w:w="2098"/>
        <w:gridCol w:w="2098"/>
      </w:tblGrid>
      <w:tr w:rsidR="005624AC" w:rsidRPr="00AD58C9" w:rsidTr="005624AC">
        <w:trPr>
          <w:trHeight w:val="454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5624AC">
            <w:pPr>
              <w:pStyle w:val="NormaleWeb"/>
              <w:spacing w:before="120" w:beforeAutospacing="0" w:after="0" w:afterAutospacing="0"/>
              <w:ind w:firstLine="139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Area</w:t>
            </w:r>
          </w:p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>
              <w:rPr>
                <w:b/>
                <w:bCs/>
                <w:color w:val="009900"/>
                <w:kern w:val="24"/>
                <w:sz w:val="22"/>
                <w:szCs w:val="22"/>
              </w:rPr>
              <w:t>di competenza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Esperienze</w:t>
            </w:r>
          </w:p>
        </w:tc>
      </w:tr>
      <w:tr w:rsidR="005624AC" w:rsidRPr="00AD58C9" w:rsidTr="005624AC">
        <w:trPr>
          <w:trHeight w:val="3289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4AC" w:rsidRPr="00AD58C9" w:rsidRDefault="005624AC" w:rsidP="006979E3">
            <w:pPr>
              <w:spacing w:before="120"/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4AC" w:rsidRPr="00AD58C9" w:rsidRDefault="005624AC" w:rsidP="006979E3">
            <w:pPr>
              <w:spacing w:before="120"/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Fai un esempio di attività in cui hai usato la competenza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</w:p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b/>
                <w:bCs/>
                <w:color w:val="009900"/>
                <w:kern w:val="24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 xml:space="preserve">Dove hai svolto </w:t>
            </w:r>
            <w:r>
              <w:rPr>
                <w:b/>
                <w:bCs/>
                <w:color w:val="009900"/>
                <w:kern w:val="24"/>
                <w:sz w:val="22"/>
                <w:szCs w:val="22"/>
              </w:rPr>
              <w:t xml:space="preserve">questa  </w:t>
            </w: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attività ?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Per quanto tempo?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 xml:space="preserve">Hai </w:t>
            </w:r>
            <w:r>
              <w:rPr>
                <w:b/>
                <w:bCs/>
                <w:color w:val="009900"/>
                <w:kern w:val="24"/>
                <w:sz w:val="22"/>
                <w:szCs w:val="22"/>
              </w:rPr>
              <w:t>svolto</w:t>
            </w: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 xml:space="preserve"> le attività in</w:t>
            </w:r>
            <w:r>
              <w:rPr>
                <w:b/>
                <w:bCs/>
                <w:color w:val="009900"/>
                <w:kern w:val="24"/>
                <w:sz w:val="22"/>
                <w:szCs w:val="22"/>
              </w:rPr>
              <w:t xml:space="preserve"> modo autonomo</w:t>
            </w: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?  Hai capito da solo cosa ti serviva?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AD58C9" w:rsidRDefault="005624AC" w:rsidP="006979E3">
            <w:pPr>
              <w:pStyle w:val="NormaleWeb"/>
              <w:spacing w:before="120" w:beforeAutospacing="0" w:after="0" w:afterAutospacing="0"/>
              <w:jc w:val="center"/>
              <w:textAlignment w:val="center"/>
              <w:rPr>
                <w:color w:val="009900"/>
                <w:sz w:val="22"/>
                <w:szCs w:val="22"/>
              </w:rPr>
            </w:pPr>
            <w:r w:rsidRPr="00AD58C9">
              <w:rPr>
                <w:b/>
                <w:bCs/>
                <w:color w:val="009900"/>
                <w:kern w:val="24"/>
                <w:sz w:val="22"/>
                <w:szCs w:val="22"/>
              </w:rPr>
              <w:t>Hai incontrato problemi? Li hai risolti da solo o hai dovuto chiedere ad altri?</w:t>
            </w:r>
          </w:p>
        </w:tc>
      </w:tr>
      <w:tr w:rsidR="005624AC" w:rsidRPr="003756FA" w:rsidTr="005624AC">
        <w:trPr>
          <w:trHeight w:val="27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 xml:space="preserve">1)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5624AC" w:rsidRPr="003756FA" w:rsidTr="005624AC">
        <w:trPr>
          <w:trHeight w:val="409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24AC" w:rsidRPr="003756FA" w:rsidRDefault="005624AC" w:rsidP="006979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2)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5624AC" w:rsidRPr="003756FA" w:rsidTr="005624AC">
        <w:trPr>
          <w:trHeight w:val="409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24AC" w:rsidRPr="003756FA" w:rsidRDefault="005624AC" w:rsidP="006979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3)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5624AC" w:rsidRPr="003756FA" w:rsidTr="005624AC">
        <w:trPr>
          <w:trHeight w:val="45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24AC" w:rsidRPr="003756FA" w:rsidRDefault="005624AC" w:rsidP="006979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4)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624AC" w:rsidRPr="003756FA" w:rsidRDefault="005624AC" w:rsidP="006979E3">
            <w:pPr>
              <w:pStyle w:val="NormaleWeb"/>
              <w:spacing w:before="12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 w:rsidRPr="003756FA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</w:tbl>
    <w:p w:rsidR="005624AC" w:rsidRPr="003756FA" w:rsidRDefault="005624AC" w:rsidP="005624AC">
      <w:pPr>
        <w:spacing w:before="120"/>
        <w:rPr>
          <w:sz w:val="22"/>
          <w:szCs w:val="22"/>
        </w:rPr>
      </w:pPr>
    </w:p>
    <w:p w:rsidR="00906010" w:rsidRPr="00966264" w:rsidRDefault="00906010" w:rsidP="00966264"/>
    <w:sectPr w:rsidR="00906010" w:rsidRPr="00966264" w:rsidSect="00562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390" w:bottom="849" w:left="56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4A" w:rsidRDefault="0062174A" w:rsidP="0062174A">
      <w:pPr>
        <w:spacing w:line="240" w:lineRule="auto"/>
      </w:pPr>
      <w:r>
        <w:separator/>
      </w:r>
    </w:p>
  </w:endnote>
  <w:endnote w:type="continuationSeparator" w:id="0">
    <w:p w:rsidR="0062174A" w:rsidRDefault="0062174A" w:rsidP="006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A" w:rsidRDefault="00277F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A" w:rsidRDefault="00277FC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A" w:rsidRDefault="00277F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4A" w:rsidRDefault="0062174A" w:rsidP="0062174A">
      <w:pPr>
        <w:spacing w:line="240" w:lineRule="auto"/>
      </w:pPr>
      <w:r>
        <w:separator/>
      </w:r>
    </w:p>
  </w:footnote>
  <w:footnote w:type="continuationSeparator" w:id="0">
    <w:p w:rsidR="0062174A" w:rsidRDefault="0062174A" w:rsidP="00621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A" w:rsidRDefault="00277F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4A" w:rsidRPr="00277FCA" w:rsidRDefault="00277FCA" w:rsidP="00277FCA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t>C</w:t>
    </w:r>
    <w:r w:rsidRPr="0071154E">
      <w:rPr>
        <w:noProof/>
        <w:sz w:val="16"/>
        <w:szCs w:val="16"/>
        <w:lang w:eastAsia="it-IT"/>
      </w:rPr>
      <w:t xml:space="preserve">ertificazione delle competenze </w:t>
    </w:r>
    <w:r>
      <w:rPr>
        <w:noProof/>
        <w:sz w:val="16"/>
        <w:szCs w:val="16"/>
        <w:lang w:eastAsia="it-IT"/>
      </w:rPr>
      <w:t xml:space="preserve">acquisite in ambito non formale e informale, Decreto Regione Lombardia n. 9380, </w:t>
    </w:r>
    <w:r w:rsidRPr="0071154E">
      <w:rPr>
        <w:noProof/>
        <w:sz w:val="16"/>
        <w:szCs w:val="16"/>
        <w:lang w:eastAsia="it-IT"/>
      </w:rPr>
      <w:t>22/10/2012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A" w:rsidRDefault="00277F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033"/>
    <w:multiLevelType w:val="hybridMultilevel"/>
    <w:tmpl w:val="5F84BD1C"/>
    <w:lvl w:ilvl="0" w:tplc="B75A6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1FC3"/>
    <w:multiLevelType w:val="multilevel"/>
    <w:tmpl w:val="ECE23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2174A"/>
    <w:rsid w:val="000F409B"/>
    <w:rsid w:val="00277FCA"/>
    <w:rsid w:val="00354531"/>
    <w:rsid w:val="0040630D"/>
    <w:rsid w:val="005624AC"/>
    <w:rsid w:val="005A6EE6"/>
    <w:rsid w:val="0062174A"/>
    <w:rsid w:val="0064660E"/>
    <w:rsid w:val="006F3046"/>
    <w:rsid w:val="00760B0E"/>
    <w:rsid w:val="007D473B"/>
    <w:rsid w:val="00846AE1"/>
    <w:rsid w:val="008727E7"/>
    <w:rsid w:val="008A65D0"/>
    <w:rsid w:val="00906010"/>
    <w:rsid w:val="00966264"/>
    <w:rsid w:val="00F2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0E"/>
    <w:pPr>
      <w:widowControl w:val="0"/>
      <w:spacing w:after="0" w:line="360" w:lineRule="atLeast"/>
      <w:jc w:val="both"/>
    </w:pPr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Titolo1">
    <w:name w:val="heading 1"/>
    <w:next w:val="Normale"/>
    <w:link w:val="Titolo1Carattere"/>
    <w:autoRedefine/>
    <w:rsid w:val="00760B0E"/>
    <w:pPr>
      <w:numPr>
        <w:numId w:val="1"/>
      </w:numPr>
      <w:spacing w:before="360" w:after="240" w:line="240" w:lineRule="auto"/>
      <w:outlineLvl w:val="0"/>
    </w:pPr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760B0E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60B0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</w:rPr>
  </w:style>
  <w:style w:type="paragraph" w:styleId="Titolo4">
    <w:name w:val="heading 4"/>
    <w:basedOn w:val="Normale"/>
    <w:next w:val="Normale"/>
    <w:link w:val="Titolo4Carattere"/>
    <w:unhideWhenUsed/>
    <w:qFormat/>
    <w:rsid w:val="00760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0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0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0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60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60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74A"/>
  </w:style>
  <w:style w:type="paragraph" w:styleId="Pidipagina">
    <w:name w:val="footer"/>
    <w:basedOn w:val="Normale"/>
    <w:link w:val="PidipaginaCarattere"/>
    <w:uiPriority w:val="99"/>
    <w:semiHidden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74A"/>
  </w:style>
  <w:style w:type="character" w:customStyle="1" w:styleId="Titolo1Carattere">
    <w:name w:val="Titolo 1 Carattere"/>
    <w:basedOn w:val="Carpredefinitoparagrafo"/>
    <w:link w:val="Titolo1"/>
    <w:rsid w:val="00760B0E"/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character" w:customStyle="1" w:styleId="Titolo4Carattere">
    <w:name w:val="Titolo 4 Carattere"/>
    <w:basedOn w:val="Carpredefinitoparagrafo"/>
    <w:link w:val="Titolo4"/>
    <w:rsid w:val="00760B0E"/>
    <w:rPr>
      <w:rFonts w:asciiTheme="majorHAnsi" w:eastAsiaTheme="majorEastAsia" w:hAnsiTheme="majorHAnsi" w:cstheme="majorBidi"/>
      <w:b/>
      <w:bCs/>
      <w:i/>
      <w:iCs/>
      <w:color w:val="76923C" w:themeColor="accent3" w:themeShade="BF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60B0E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0B0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60B0E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760B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624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1902-7DB7-4617-95C1-B0A7E4E5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Metid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leita</dc:creator>
  <cp:keywords/>
  <dc:description/>
  <cp:lastModifiedBy>lorenza leita</cp:lastModifiedBy>
  <cp:revision>3</cp:revision>
  <dcterms:created xsi:type="dcterms:W3CDTF">2013-01-10T14:38:00Z</dcterms:created>
  <dcterms:modified xsi:type="dcterms:W3CDTF">2013-01-10T14:43:00Z</dcterms:modified>
</cp:coreProperties>
</file>